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DC" w:rsidRDefault="000061DC" w:rsidP="000061DC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r w:rsidRPr="000061DC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24.07.1998 N 124-ФЗ (ред. от 11.06.2021) "Об основных гарантиях прав ребенка в Российской Федерации"</w:t>
      </w:r>
    </w:p>
    <w:p w:rsidR="00D12DC6" w:rsidRPr="00D12DC6" w:rsidRDefault="00D12DC6" w:rsidP="000061DC">
      <w:pPr>
        <w:spacing w:after="30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</w:pPr>
      <w:r w:rsidRPr="00D12DC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 xml:space="preserve"> </w:t>
      </w:r>
      <w:hyperlink r:id="rId7" w:history="1">
        <w:r w:rsidRPr="00A47CE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https://legalacts.ru/doc/federalnyi-zakon-ot-24071998-n-124-fz-ob/</w:t>
        </w:r>
      </w:hyperlink>
      <w:r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 xml:space="preserve"> </w:t>
      </w:r>
    </w:p>
    <w:p w:rsidR="009A6723" w:rsidRPr="000061DC" w:rsidRDefault="00B701CA" w:rsidP="000061DC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5EA5"/>
          <w:kern w:val="36"/>
          <w:sz w:val="38"/>
          <w:szCs w:val="38"/>
          <w:lang w:eastAsia="ru-RU"/>
        </w:rPr>
        <w:drawing>
          <wp:inline distT="0" distB="0" distL="0" distR="0">
            <wp:extent cx="2240280" cy="2240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(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DC" w:rsidRPr="000061DC" w:rsidRDefault="000061DC" w:rsidP="009A672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РОССИЙСКАЯ ФЕДЕРАЦИЯ</w:t>
      </w:r>
    </w:p>
    <w:p w:rsidR="000061DC" w:rsidRPr="000061DC" w:rsidRDefault="000061DC" w:rsidP="009A672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4"/>
      <w:bookmarkEnd w:id="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ФЕДЕРАЛЬНЫЙ ЗАКОН</w:t>
      </w:r>
    </w:p>
    <w:p w:rsidR="000061DC" w:rsidRPr="000061DC" w:rsidRDefault="000061DC" w:rsidP="009A672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8"/>
      <w:bookmarkEnd w:id="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ОБ ОСНОВНЫХ ГАРАНТИЯХ ПРАВ РЕБЕНКА</w:t>
      </w:r>
    </w:p>
    <w:p w:rsidR="000061DC" w:rsidRPr="000061DC" w:rsidRDefault="000061DC" w:rsidP="009A672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 РОССИЙСКОЙ ФЕДЕРАЦИИ</w:t>
      </w:r>
    </w:p>
    <w:p w:rsidR="000061DC" w:rsidRPr="000061DC" w:rsidRDefault="000061DC" w:rsidP="009A6723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6"/>
      <w:bookmarkEnd w:id="3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Принят</w:t>
      </w:r>
      <w:proofErr w:type="gramEnd"/>
    </w:p>
    <w:p w:rsidR="000061DC" w:rsidRPr="000061DC" w:rsidRDefault="000061DC" w:rsidP="009A6723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Государственной Думой</w:t>
      </w:r>
    </w:p>
    <w:p w:rsidR="000061DC" w:rsidRPr="000061DC" w:rsidRDefault="000061DC" w:rsidP="009A6723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 июля 1998 года</w:t>
      </w:r>
    </w:p>
    <w:p w:rsidR="000061DC" w:rsidRPr="000061DC" w:rsidRDefault="000061DC" w:rsidP="009A6723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7"/>
      <w:bookmarkEnd w:id="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Одобрен</w:t>
      </w:r>
    </w:p>
    <w:p w:rsidR="000061DC" w:rsidRPr="000061DC" w:rsidRDefault="000061DC" w:rsidP="009A6723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Советом Федерации</w:t>
      </w:r>
    </w:p>
    <w:p w:rsidR="000061DC" w:rsidRPr="000061DC" w:rsidRDefault="000061DC" w:rsidP="009A6723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9 июля 1998 года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9"/>
      <w:bookmarkEnd w:id="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9" w:anchor="10007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10"/>
      <w:bookmarkEnd w:id="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061DC" w:rsidRPr="000061DC" w:rsidRDefault="000061DC" w:rsidP="000061DC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11"/>
      <w:bookmarkEnd w:id="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Глава I. ОБЩИЕ ПОЛОЖЕНИЯ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2"/>
      <w:bookmarkEnd w:id="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1. Понятия, используемые в настоящем Федеральном законе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3"/>
      <w:bookmarkEnd w:id="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ребенок - лицо до достижения им возраста 18 лет (совершеннолетия);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000151"/>
      <w:bookmarkStart w:id="11" w:name="000048"/>
      <w:bookmarkStart w:id="12" w:name="100175"/>
      <w:bookmarkStart w:id="13" w:name="100015"/>
      <w:bookmarkEnd w:id="10"/>
      <w:bookmarkEnd w:id="11"/>
      <w:bookmarkEnd w:id="12"/>
      <w:bookmarkEnd w:id="13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</w:t>
      </w:r>
      <w:bookmarkEnd w:id="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оказавшиеся в экстремальных условиях;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девиантным</w:t>
      </w:r>
      <w:proofErr w:type="spell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6"/>
      <w:bookmarkEnd w:id="1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000078"/>
      <w:bookmarkStart w:id="16" w:name="000049"/>
      <w:bookmarkStart w:id="17" w:name="100164"/>
      <w:bookmarkStart w:id="18" w:name="100018"/>
      <w:bookmarkEnd w:id="15"/>
      <w:bookmarkEnd w:id="16"/>
      <w:bookmarkEnd w:id="17"/>
      <w:bookmarkEnd w:id="18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деятельность по социальному обслуживанию граждан, в том числе детей;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000079"/>
      <w:bookmarkStart w:id="20" w:name="000050"/>
      <w:bookmarkStart w:id="21" w:name="100165"/>
      <w:bookmarkStart w:id="22" w:name="100019"/>
      <w:bookmarkEnd w:id="19"/>
      <w:bookmarkEnd w:id="20"/>
      <w:bookmarkEnd w:id="21"/>
      <w:bookmarkEnd w:id="22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000072"/>
      <w:bookmarkStart w:id="24" w:name="100166"/>
      <w:bookmarkEnd w:id="23"/>
      <w:bookmarkEnd w:id="24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000149"/>
      <w:bookmarkStart w:id="26" w:name="000080"/>
      <w:bookmarkStart w:id="27" w:name="000073"/>
      <w:bookmarkStart w:id="28" w:name="100167"/>
      <w:bookmarkEnd w:id="25"/>
      <w:bookmarkEnd w:id="26"/>
      <w:bookmarkEnd w:id="27"/>
      <w:bookmarkEnd w:id="2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лагеря, организованные образовательными организациями, осуществляющими организацию отдыха и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оздоровления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обучающихся в каникулярное время (с круглосуточным или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176"/>
      <w:bookmarkEnd w:id="2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ночное время - время с 22 до 6 часов местного времени;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000037"/>
      <w:bookmarkEnd w:id="3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000038"/>
      <w:bookmarkEnd w:id="3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000039"/>
      <w:bookmarkEnd w:id="3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20"/>
      <w:bookmarkEnd w:id="3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21"/>
      <w:bookmarkEnd w:id="3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22"/>
      <w:bookmarkEnd w:id="3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23"/>
      <w:bookmarkEnd w:id="36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10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24"/>
      <w:bookmarkEnd w:id="3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4. Цели государственной политики в интересах детей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25"/>
      <w:bookmarkEnd w:id="3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Целями государственной политики в интересах детей являются: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26"/>
      <w:bookmarkEnd w:id="3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осуществление прав детей, предусмотренных </w:t>
      </w:r>
      <w:hyperlink r:id="rId11" w:anchor="10007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27"/>
      <w:bookmarkEnd w:id="4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правовых основ гарантий прав ребенка;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28"/>
      <w:bookmarkEnd w:id="41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противоречащими </w:t>
      </w:r>
      <w:hyperlink r:id="rId12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177"/>
      <w:bookmarkEnd w:id="4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000001"/>
      <w:bookmarkStart w:id="44" w:name="100029"/>
      <w:bookmarkEnd w:id="43"/>
      <w:bookmarkEnd w:id="4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30"/>
      <w:bookmarkEnd w:id="4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законодательное обеспечение прав ребенка;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000051"/>
      <w:bookmarkStart w:id="47" w:name="100168"/>
      <w:bookmarkStart w:id="48" w:name="000002"/>
      <w:bookmarkStart w:id="49" w:name="100031"/>
      <w:bookmarkEnd w:id="46"/>
      <w:bookmarkEnd w:id="47"/>
      <w:bookmarkEnd w:id="48"/>
      <w:bookmarkEnd w:id="4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000003"/>
      <w:bookmarkStart w:id="51" w:name="100032"/>
      <w:bookmarkEnd w:id="50"/>
      <w:bookmarkEnd w:id="5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000040"/>
      <w:bookmarkStart w:id="53" w:name="100033"/>
      <w:bookmarkEnd w:id="52"/>
      <w:bookmarkEnd w:id="5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000004"/>
      <w:bookmarkEnd w:id="5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100036"/>
      <w:bookmarkEnd w:id="5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37"/>
      <w:bookmarkEnd w:id="5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38"/>
      <w:bookmarkEnd w:id="5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000005"/>
      <w:bookmarkStart w:id="59" w:name="100039"/>
      <w:bookmarkStart w:id="60" w:name="100040"/>
      <w:bookmarkEnd w:id="58"/>
      <w:bookmarkEnd w:id="59"/>
      <w:bookmarkEnd w:id="6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абзацы четвертый - пятый утратили силу. - Федеральный закон от 22.08.2004 N 122-ФЗ;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100041"/>
      <w:bookmarkEnd w:id="6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000006"/>
      <w:bookmarkStart w:id="63" w:name="100042"/>
      <w:bookmarkStart w:id="64" w:name="100043"/>
      <w:bookmarkEnd w:id="62"/>
      <w:bookmarkEnd w:id="63"/>
      <w:bookmarkEnd w:id="6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абзацы седьмой - восьмой утратили силу. - Федеральный закон от 22.08.2004 N 122-ФЗ;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100044"/>
      <w:bookmarkEnd w:id="6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6" w:name="100045"/>
      <w:bookmarkEnd w:id="6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000153"/>
      <w:bookmarkStart w:id="68" w:name="100199"/>
      <w:bookmarkEnd w:id="67"/>
      <w:bookmarkEnd w:id="6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основ государственного регулирования.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000081"/>
      <w:bookmarkStart w:id="70" w:name="000052"/>
      <w:bookmarkStart w:id="71" w:name="100195"/>
      <w:bookmarkStart w:id="72" w:name="000007"/>
      <w:bookmarkStart w:id="73" w:name="100046"/>
      <w:bookmarkStart w:id="74" w:name="100047"/>
      <w:bookmarkStart w:id="75" w:name="100048"/>
      <w:bookmarkStart w:id="76" w:name="100049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</w:p>
    <w:p w:rsidR="000061DC" w:rsidRPr="000061DC" w:rsidRDefault="000061DC" w:rsidP="000061DC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050"/>
      <w:bookmarkEnd w:id="7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Глава II. ОСНОВНЫЕ НАПРАВЛЕНИЯ ОБЕСПЕЧЕНИЯ ПРАВ</w:t>
      </w:r>
    </w:p>
    <w:p w:rsidR="000061DC" w:rsidRPr="000061DC" w:rsidRDefault="000061DC" w:rsidP="000061DC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РЕБЕНКА В РОССИЙСКОЙ ФЕДЕРАЦИИ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51"/>
      <w:bookmarkEnd w:id="7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6. Законодательные гарантии прав ребенка в Российской Федерации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100052"/>
      <w:bookmarkEnd w:id="7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13" w:anchor="10007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 </w:t>
      </w:r>
      <w:hyperlink r:id="rId14" w:anchor="100020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и другими нормативными правовыми актами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0" w:name="000008"/>
      <w:bookmarkStart w:id="81" w:name="100054"/>
      <w:bookmarkEnd w:id="80"/>
      <w:bookmarkEnd w:id="8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правоприменения</w:t>
      </w:r>
      <w:proofErr w:type="spell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области защиты прав и законных интересов ребенка.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2" w:name="100055"/>
      <w:bookmarkEnd w:id="8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3" w:name="000053"/>
      <w:bookmarkStart w:id="84" w:name="000009"/>
      <w:bookmarkStart w:id="85" w:name="100056"/>
      <w:bookmarkEnd w:id="83"/>
      <w:bookmarkEnd w:id="84"/>
      <w:bookmarkEnd w:id="8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6" w:name="000010"/>
      <w:bookmarkStart w:id="87" w:name="100057"/>
      <w:bookmarkEnd w:id="86"/>
      <w:bookmarkEnd w:id="8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8" w:name="000011"/>
      <w:bookmarkStart w:id="89" w:name="100058"/>
      <w:bookmarkStart w:id="90" w:name="100059"/>
      <w:bookmarkStart w:id="91" w:name="100060"/>
      <w:bookmarkStart w:id="92" w:name="100061"/>
      <w:bookmarkStart w:id="93" w:name="100062"/>
      <w:bookmarkStart w:id="94" w:name="100063"/>
      <w:bookmarkStart w:id="95" w:name="100064"/>
      <w:bookmarkStart w:id="96" w:name="100065"/>
      <w:bookmarkStart w:id="97" w:name="100066"/>
      <w:bookmarkStart w:id="98" w:name="100067"/>
      <w:bookmarkStart w:id="99" w:name="100068"/>
      <w:bookmarkStart w:id="100" w:name="100069"/>
      <w:bookmarkStart w:id="101" w:name="100070"/>
      <w:bookmarkStart w:id="102" w:name="100071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8. Утратила силу. - Федеральный закон от 22.08.2004 N 122-ФЗ.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3" w:name="000054"/>
      <w:bookmarkStart w:id="104" w:name="100072"/>
      <w:bookmarkStart w:id="105" w:name="100073"/>
      <w:bookmarkStart w:id="106" w:name="100074"/>
      <w:bookmarkStart w:id="107" w:name="100075"/>
      <w:bookmarkStart w:id="108" w:name="100076"/>
      <w:bookmarkStart w:id="109" w:name="100077"/>
      <w:bookmarkStart w:id="110" w:name="100078"/>
      <w:bookmarkStart w:id="111" w:name="100079"/>
      <w:bookmarkStart w:id="112" w:name="100080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3" w:name="000055"/>
      <w:bookmarkEnd w:id="11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4" w:name="000056"/>
      <w:bookmarkEnd w:id="11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5" w:name="000057"/>
      <w:bookmarkEnd w:id="11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6" w:name="000012"/>
      <w:bookmarkStart w:id="117" w:name="100081"/>
      <w:bookmarkStart w:id="118" w:name="100082"/>
      <w:bookmarkEnd w:id="116"/>
      <w:bookmarkEnd w:id="117"/>
      <w:bookmarkEnd w:id="11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10. Обеспечение прав детей на охрану здоровья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9" w:name="100198"/>
      <w:bookmarkStart w:id="120" w:name="000013"/>
      <w:bookmarkEnd w:id="119"/>
      <w:bookmarkEnd w:id="120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1" w:name="000058"/>
      <w:bookmarkStart w:id="122" w:name="100083"/>
      <w:bookmarkEnd w:id="121"/>
      <w:bookmarkEnd w:id="12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3" w:name="000059"/>
      <w:bookmarkStart w:id="124" w:name="000014"/>
      <w:bookmarkStart w:id="125" w:name="100084"/>
      <w:bookmarkEnd w:id="123"/>
      <w:bookmarkEnd w:id="124"/>
      <w:bookmarkEnd w:id="12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6" w:name="100085"/>
      <w:bookmarkEnd w:id="12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 </w:t>
      </w:r>
      <w:hyperlink r:id="rId15" w:anchor="101646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7" w:name="100200"/>
      <w:bookmarkStart w:id="128" w:name="100086"/>
      <w:bookmarkStart w:id="129" w:name="100196"/>
      <w:bookmarkStart w:id="130" w:name="000015"/>
      <w:bookmarkStart w:id="131" w:name="100087"/>
      <w:bookmarkStart w:id="132" w:name="000016"/>
      <w:bookmarkStart w:id="133" w:name="100088"/>
      <w:bookmarkStart w:id="134" w:name="000076"/>
      <w:bookmarkStart w:id="135" w:name="000077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12. Обеспечение прав детей на отдых и оздоровление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6" w:name="100201"/>
      <w:bookmarkEnd w:id="13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7" w:name="100202"/>
      <w:bookmarkEnd w:id="13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8" w:name="100203"/>
      <w:bookmarkEnd w:id="13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9" w:name="100204"/>
      <w:bookmarkEnd w:id="13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по обеспечению максимальной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доступности услуг организаций отдыха детей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0" w:name="100205"/>
      <w:bookmarkEnd w:id="14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контролю за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соблюдением требований законодательства в сфере организации отдыха и оздоровления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1" w:name="000088"/>
      <w:bookmarkStart w:id="142" w:name="100206"/>
      <w:bookmarkStart w:id="143" w:name="100207"/>
      <w:bookmarkStart w:id="144" w:name="100208"/>
      <w:bookmarkEnd w:id="141"/>
      <w:bookmarkEnd w:id="142"/>
      <w:bookmarkEnd w:id="143"/>
      <w:bookmarkEnd w:id="14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5" w:name="000089"/>
      <w:bookmarkEnd w:id="14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6" w:name="000090"/>
      <w:bookmarkEnd w:id="14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7" w:name="000091"/>
      <w:bookmarkEnd w:id="14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исполнять иные обязанности, установленные законодательством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8" w:name="000150"/>
      <w:bookmarkEnd w:id="14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9" w:name="100209"/>
      <w:bookmarkEnd w:id="14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Общественный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контроль за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 </w:t>
      </w:r>
      <w:hyperlink r:id="rId16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0" w:name="000082"/>
      <w:bookmarkEnd w:id="15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 </w:t>
      </w:r>
      <w:hyperlink r:id="rId17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от 2 мая 2006 года N 59-ФЗ "О порядке рассмотрения обращений граждан Российской Федерации".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1" w:name="100210"/>
      <w:bookmarkEnd w:id="15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2" w:name="100211"/>
      <w:bookmarkEnd w:id="15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3" w:name="100212"/>
      <w:bookmarkEnd w:id="15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4" w:name="100213"/>
      <w:bookmarkEnd w:id="15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5" w:name="100214"/>
      <w:bookmarkEnd w:id="15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утверждение примерных положений об организациях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6" w:name="100215"/>
      <w:bookmarkEnd w:id="15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7" w:name="000092"/>
      <w:bookmarkStart w:id="158" w:name="100216"/>
      <w:bookmarkEnd w:id="157"/>
      <w:bookmarkEnd w:id="15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абзац утратил силу. - Федеральный закон от 16.10.2019 N 336-ФЗ;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9" w:name="000083"/>
      <w:bookmarkEnd w:id="15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утверждение примерной формы договора об организации отдыха и оздоровления ребенка;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0" w:name="000093"/>
      <w:bookmarkEnd w:id="16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1" w:name="000094"/>
      <w:bookmarkEnd w:id="161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2" w:name="000095"/>
      <w:bookmarkStart w:id="163" w:name="100217"/>
      <w:bookmarkStart w:id="164" w:name="100218"/>
      <w:bookmarkStart w:id="165" w:name="100219"/>
      <w:bookmarkStart w:id="166" w:name="000084"/>
      <w:bookmarkStart w:id="167" w:name="100220"/>
      <w:bookmarkEnd w:id="162"/>
      <w:bookmarkEnd w:id="163"/>
      <w:bookmarkEnd w:id="164"/>
      <w:bookmarkEnd w:id="165"/>
      <w:bookmarkEnd w:id="166"/>
      <w:bookmarkEnd w:id="16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8" w:name="000096"/>
      <w:bookmarkEnd w:id="16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9" w:name="000097"/>
      <w:bookmarkEnd w:id="16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0" w:name="000098"/>
      <w:bookmarkEnd w:id="17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1" w:name="000154"/>
      <w:bookmarkStart w:id="172" w:name="000099"/>
      <w:bookmarkEnd w:id="171"/>
      <w:bookmarkEnd w:id="17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3" w:name="000155"/>
      <w:bookmarkStart w:id="174" w:name="000100"/>
      <w:bookmarkEnd w:id="173"/>
      <w:bookmarkEnd w:id="174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5" w:name="000101"/>
      <w:bookmarkEnd w:id="17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6" w:name="000135"/>
      <w:bookmarkEnd w:id="17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7" w:name="000136"/>
      <w:bookmarkEnd w:id="17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8" w:name="100221"/>
      <w:bookmarkEnd w:id="17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9" w:name="000102"/>
      <w:bookmarkEnd w:id="17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0" w:name="000103"/>
      <w:bookmarkEnd w:id="18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субъекта Российской Федерации в сфере организации отдыха и оздоровления детей сведений, предусмотренных </w:t>
      </w:r>
      <w:hyperlink r:id="rId18" w:anchor="00010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</w:t>
        </w:r>
        <w:proofErr w:type="gramEnd"/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1" w:name="000104"/>
      <w:bookmarkEnd w:id="18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детей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следующие сведения: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2" w:name="000105"/>
      <w:bookmarkEnd w:id="18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3" w:name="000106"/>
      <w:bookmarkEnd w:id="18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4" w:name="000107"/>
      <w:bookmarkEnd w:id="184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5" w:name="000108"/>
      <w:bookmarkEnd w:id="18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6" w:name="000109"/>
      <w:bookmarkEnd w:id="18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организационно-правовая форма и тип организации отдыха детей и их оздоровления;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7" w:name="000110"/>
      <w:bookmarkEnd w:id="18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8" w:name="000111"/>
      <w:bookmarkEnd w:id="18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9" w:name="000112"/>
      <w:bookmarkEnd w:id="18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0" w:name="000113"/>
      <w:bookmarkEnd w:id="19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1" w:name="000114"/>
      <w:bookmarkEnd w:id="19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2" w:name="000115"/>
      <w:bookmarkEnd w:id="19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3" w:name="000116"/>
      <w:bookmarkEnd w:id="19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4" w:name="000117"/>
      <w:bookmarkEnd w:id="194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нуждающегося в соблюдении предписанного лечащим врачом режима лечения (в случае приема данных категорий детей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организацию отдыха детей и их оздоровления).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5" w:name="000118"/>
      <w:bookmarkEnd w:id="19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6" w:name="000119"/>
      <w:bookmarkEnd w:id="19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7" w:name="000120"/>
      <w:bookmarkEnd w:id="19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непредставление сведений, предусмотренных </w:t>
      </w:r>
      <w:hyperlink r:id="rId19" w:anchor="00010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8" w:name="000121"/>
      <w:bookmarkEnd w:id="19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представление недостоверных сведений, предусмотренных </w:t>
      </w:r>
      <w:hyperlink r:id="rId20" w:anchor="00010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9" w:name="000122"/>
      <w:bookmarkEnd w:id="19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 </w:t>
      </w:r>
      <w:hyperlink r:id="rId21" w:anchor="00010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0" w:name="000123"/>
      <w:bookmarkEnd w:id="20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1" w:name="000124"/>
      <w:bookmarkEnd w:id="20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2" w:name="000125"/>
      <w:bookmarkEnd w:id="202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отдыха и оздоровления детей;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3" w:name="000126"/>
      <w:bookmarkEnd w:id="203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которые выявлены по итогам проведения плановых и внеплановых проверок указанной организации;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4" w:name="000127"/>
      <w:bookmarkEnd w:id="20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5" w:name="000128"/>
      <w:bookmarkEnd w:id="20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12.3. Последствия исключения организации из реестра организаций отдыха детей и их оздоровления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6" w:name="000129"/>
      <w:bookmarkEnd w:id="20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7" w:name="000130"/>
      <w:bookmarkEnd w:id="20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8" w:name="000131"/>
      <w:bookmarkEnd w:id="20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3. В случае, предусмотренном </w:t>
      </w:r>
      <w:hyperlink r:id="rId22" w:anchor="000130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9" w:name="000132"/>
      <w:bookmarkEnd w:id="20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4. Организация, исключенная из реестра организаций отдыха детей и их оздоровления, в случае, предусмотренном </w:t>
      </w:r>
      <w:hyperlink r:id="rId23" w:anchor="000130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0" w:name="000133"/>
      <w:bookmarkEnd w:id="21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1" w:name="000134"/>
      <w:bookmarkEnd w:id="211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деятельностью, защитой прав потребителей и санитарно-эпидемиологическим благополучием населения, безопасностью людей на водных объектах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2" w:name="000137"/>
      <w:bookmarkEnd w:id="21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12.5. Межведомственная комиссия по вопросам организации отдыха и оздоровления детей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3" w:name="000138"/>
      <w:bookmarkEnd w:id="21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4" w:name="000139"/>
      <w:bookmarkEnd w:id="21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5" w:name="000140"/>
      <w:bookmarkEnd w:id="21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6" w:name="000141"/>
      <w:bookmarkEnd w:id="21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содействие координации деятельности органов, организаций и лиц, указанных в </w:t>
      </w:r>
      <w:hyperlink r:id="rId24" w:anchor="000138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1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7" w:name="000142"/>
      <w:bookmarkEnd w:id="217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8" w:name="000143"/>
      <w:bookmarkEnd w:id="21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9" w:name="000144"/>
      <w:bookmarkEnd w:id="21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0" w:name="000145"/>
      <w:bookmarkEnd w:id="22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1" w:name="000146"/>
      <w:bookmarkEnd w:id="22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2" w:name="000147"/>
      <w:bookmarkEnd w:id="22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3" w:name="000148"/>
      <w:bookmarkEnd w:id="22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 </w:t>
      </w:r>
      <w:hyperlink r:id="rId25" w:anchor="00012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7 статьи 12.2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Федерального закона.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4" w:name="000156"/>
      <w:bookmarkEnd w:id="22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5" w:name="000157"/>
      <w:bookmarkEnd w:id="22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6" w:name="000158"/>
      <w:bookmarkEnd w:id="22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7" w:name="000159"/>
      <w:bookmarkEnd w:id="22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 </w:t>
      </w:r>
      <w:hyperlink r:id="rId26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от 31 июля 2020 года N 248-ФЗ "О государственном контроле (надзоре) и муниципальном контроле в Российской Федерации".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8" w:name="000160"/>
      <w:bookmarkEnd w:id="22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9" w:name="100089"/>
      <w:bookmarkEnd w:id="22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0" w:name="100090"/>
      <w:bookmarkEnd w:id="23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1" w:name="000060"/>
      <w:bookmarkStart w:id="232" w:name="100169"/>
      <w:bookmarkStart w:id="233" w:name="100091"/>
      <w:bookmarkEnd w:id="231"/>
      <w:bookmarkEnd w:id="232"/>
      <w:bookmarkEnd w:id="23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4" w:name="000061"/>
      <w:bookmarkEnd w:id="234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5" w:name="000062"/>
      <w:bookmarkEnd w:id="235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6" w:name="000063"/>
      <w:bookmarkStart w:id="237" w:name="100170"/>
      <w:bookmarkStart w:id="238" w:name="100092"/>
      <w:bookmarkEnd w:id="236"/>
      <w:bookmarkEnd w:id="237"/>
      <w:bookmarkEnd w:id="23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9" w:name="000064"/>
      <w:bookmarkStart w:id="240" w:name="100171"/>
      <w:bookmarkStart w:id="241" w:name="100093"/>
      <w:bookmarkEnd w:id="239"/>
      <w:bookmarkEnd w:id="240"/>
      <w:bookmarkEnd w:id="24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2" w:name="000085"/>
      <w:bookmarkStart w:id="243" w:name="000065"/>
      <w:bookmarkStart w:id="244" w:name="100174"/>
      <w:bookmarkStart w:id="245" w:name="100172"/>
      <w:bookmarkStart w:id="246" w:name="100094"/>
      <w:bookmarkEnd w:id="242"/>
      <w:bookmarkEnd w:id="243"/>
      <w:bookmarkEnd w:id="244"/>
      <w:bookmarkEnd w:id="245"/>
      <w:bookmarkEnd w:id="24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 </w:t>
      </w:r>
      <w:hyperlink r:id="rId27" w:anchor="000060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детей, их социальной защиты и социального обслуживания.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7" w:name="000086"/>
      <w:bookmarkEnd w:id="24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8" w:name="000152"/>
      <w:bookmarkStart w:id="249" w:name="000087"/>
      <w:bookmarkEnd w:id="248"/>
      <w:bookmarkEnd w:id="249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Требование о проведении оценки последствий заключения договоров, указанное в </w:t>
      </w:r>
      <w:hyperlink r:id="rId28" w:anchor="000085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 </w:t>
      </w:r>
      <w:hyperlink r:id="rId29" w:anchor="100570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пунктами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hyperlink r:id="rId30" w:anchor="100573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5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(в части организации и создания условий для занятия обучающимися физической культурой и спортом) и </w:t>
      </w:r>
      <w:hyperlink r:id="rId31" w:anchor="100576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8 части 1 статьи 41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2012 года N 273-ФЗ "Об образовании в Российской Федерации", а также на случай, указанный в </w:t>
      </w:r>
      <w:hyperlink r:id="rId32" w:anchor="000102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части 3 статьи 41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указанного Федерального закона.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0" w:name="000066"/>
      <w:bookmarkStart w:id="251" w:name="100173"/>
      <w:bookmarkStart w:id="252" w:name="100095"/>
      <w:bookmarkEnd w:id="250"/>
      <w:bookmarkEnd w:id="251"/>
      <w:bookmarkEnd w:id="25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достаточного для обеспечения указанных целей.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3" w:name="000017"/>
      <w:bookmarkStart w:id="254" w:name="100096"/>
      <w:bookmarkEnd w:id="253"/>
      <w:bookmarkEnd w:id="25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6. Утратил силу. - Федеральный закон от 22.08.2004 N 122-ФЗ.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5" w:name="000018"/>
      <w:bookmarkStart w:id="256" w:name="100097"/>
      <w:bookmarkEnd w:id="255"/>
      <w:bookmarkEnd w:id="25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7.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7" w:name="100098"/>
      <w:bookmarkEnd w:id="25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наносящих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вред его здоровью, нравственному и духовному развитию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8" w:name="100224"/>
      <w:bookmarkStart w:id="259" w:name="100197"/>
      <w:bookmarkStart w:id="260" w:name="100099"/>
      <w:bookmarkStart w:id="261" w:name="000035"/>
      <w:bookmarkEnd w:id="258"/>
      <w:bookmarkEnd w:id="259"/>
      <w:bookmarkEnd w:id="260"/>
      <w:bookmarkEnd w:id="26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никотинсодержащей</w:t>
      </w:r>
      <w:proofErr w:type="spell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2" w:name="000161"/>
      <w:bookmarkStart w:id="263" w:name="000036"/>
      <w:bookmarkStart w:id="264" w:name="100194"/>
      <w:bookmarkStart w:id="265" w:name="100100"/>
      <w:bookmarkEnd w:id="262"/>
      <w:bookmarkEnd w:id="263"/>
      <w:bookmarkEnd w:id="264"/>
      <w:bookmarkEnd w:id="26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 целях защиты детей от информации, причиняющей вред их здоровью и (или) развитию, Федеральным </w:t>
      </w:r>
      <w:hyperlink r:id="rId33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от 29 декабря 2010 года N 436-ФЗ "О защите детей от информации, причиняющей вред их здоровью и развитию" устанавливаются требования к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 защите детей от информации, причиняющей вред их здоровью и (или) развитию.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6" w:name="100101"/>
      <w:bookmarkEnd w:id="26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7" w:name="100178"/>
      <w:bookmarkEnd w:id="26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8" w:name="100179"/>
      <w:bookmarkEnd w:id="26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сети "Интернет").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9" w:name="100180"/>
      <w:bookmarkEnd w:id="26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0" w:name="100181"/>
      <w:bookmarkEnd w:id="27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1" w:name="100182"/>
      <w:bookmarkEnd w:id="27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2" w:name="000074"/>
      <w:bookmarkStart w:id="273" w:name="100183"/>
      <w:bookmarkEnd w:id="272"/>
      <w:bookmarkEnd w:id="273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нахождение в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4" w:name="000075"/>
      <w:bookmarkStart w:id="275" w:name="100184"/>
      <w:bookmarkEnd w:id="274"/>
      <w:bookmarkEnd w:id="275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6" w:name="100185"/>
      <w:bookmarkEnd w:id="276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 </w:t>
      </w:r>
      <w:hyperlink r:id="rId34" w:anchor="100183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абзацах втором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hyperlink r:id="rId35" w:anchor="10018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третьем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ств в сп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7" w:name="100186"/>
      <w:bookmarkEnd w:id="27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4. Субъекты Российской Федерации в соответствии с </w:t>
      </w:r>
      <w:hyperlink r:id="rId36" w:anchor="100182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3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 вправе: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8" w:name="100187"/>
      <w:bookmarkEnd w:id="278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9" w:name="100188"/>
      <w:bookmarkEnd w:id="27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0" w:name="100189"/>
      <w:bookmarkEnd w:id="28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1" w:name="100190"/>
      <w:bookmarkEnd w:id="28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Установление субъектами Российской Федерации в соответствии с </w:t>
      </w:r>
      <w:hyperlink r:id="rId37" w:anchor="10018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абзацем третьим пункта 3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маршруты следования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указанных транспортных сре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дств пр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оходят по территориям двух и более субъектов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2" w:name="100191"/>
      <w:bookmarkEnd w:id="28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3" w:name="100192"/>
      <w:bookmarkEnd w:id="28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 </w:t>
      </w:r>
      <w:hyperlink r:id="rId38" w:anchor="100182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3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настоящей статьи не допускается.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4" w:name="100193"/>
      <w:bookmarkEnd w:id="28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8.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5" w:name="000041"/>
      <w:bookmarkEnd w:id="28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14.2. Меры по противодействию торговле детьми и эксплуатации детей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6" w:name="000042"/>
      <w:bookmarkEnd w:id="28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7" w:name="000043"/>
      <w:bookmarkEnd w:id="28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8" w:name="000044"/>
      <w:bookmarkEnd w:id="28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9" w:name="000045"/>
      <w:bookmarkEnd w:id="28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0" w:name="000046"/>
      <w:bookmarkEnd w:id="29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1" w:name="000047"/>
      <w:bookmarkEnd w:id="29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6.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2" w:name="100102"/>
      <w:bookmarkEnd w:id="29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3" w:name="000019"/>
      <w:bookmarkStart w:id="294" w:name="100103"/>
      <w:bookmarkEnd w:id="293"/>
      <w:bookmarkEnd w:id="29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Абзац утратил силу. - Федеральный закон от 22.08.2004 N 122-ФЗ.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5" w:name="000067"/>
      <w:bookmarkStart w:id="296" w:name="000020"/>
      <w:bookmarkStart w:id="297" w:name="100104"/>
      <w:bookmarkEnd w:id="295"/>
      <w:bookmarkEnd w:id="296"/>
      <w:bookmarkEnd w:id="29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8" w:name="100105"/>
      <w:bookmarkEnd w:id="29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9" w:name="000021"/>
      <w:bookmarkStart w:id="300" w:name="100106"/>
      <w:bookmarkStart w:id="301" w:name="100107"/>
      <w:bookmarkEnd w:id="299"/>
      <w:bookmarkEnd w:id="300"/>
      <w:bookmarkEnd w:id="30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Утратил силу. - Федеральный закон от 22.08.2004 N 122-ФЗ.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2" w:name="000068"/>
      <w:bookmarkStart w:id="303" w:name="100108"/>
      <w:bookmarkEnd w:id="302"/>
      <w:bookmarkEnd w:id="30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4" w:name="100109"/>
      <w:bookmarkEnd w:id="30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5" w:name="100110"/>
      <w:bookmarkEnd w:id="30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6" w:name="000069"/>
      <w:bookmarkStart w:id="307" w:name="000022"/>
      <w:bookmarkStart w:id="308" w:name="100111"/>
      <w:bookmarkEnd w:id="306"/>
      <w:bookmarkEnd w:id="307"/>
      <w:bookmarkEnd w:id="308"/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девиантным</w:t>
      </w:r>
      <w:proofErr w:type="spell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9" w:name="100112"/>
      <w:bookmarkEnd w:id="30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061DC" w:rsidRPr="000061DC" w:rsidRDefault="000061DC" w:rsidP="000061DC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0" w:name="100113"/>
      <w:bookmarkEnd w:id="31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Глава III. ОРГАНИЗАЦИОННЫЕ ОСНОВЫ ГАРАНТИЙ</w:t>
      </w:r>
    </w:p>
    <w:p w:rsidR="000061DC" w:rsidRPr="000061DC" w:rsidRDefault="000061DC" w:rsidP="000061DC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ПРАВ РЕБЕНКА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1" w:name="100114"/>
      <w:bookmarkEnd w:id="31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2" w:name="000070"/>
      <w:bookmarkStart w:id="313" w:name="100115"/>
      <w:bookmarkEnd w:id="312"/>
      <w:bookmarkEnd w:id="31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4" w:name="000023"/>
      <w:bookmarkStart w:id="315" w:name="100116"/>
      <w:bookmarkStart w:id="316" w:name="100117"/>
      <w:bookmarkStart w:id="317" w:name="100118"/>
      <w:bookmarkStart w:id="318" w:name="100120"/>
      <w:bookmarkStart w:id="319" w:name="100121"/>
      <w:bookmarkStart w:id="320" w:name="100122"/>
      <w:bookmarkStart w:id="321" w:name="10012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Утратил силу. - Федеральный закон от 22.08.2004 N 122-ФЗ.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2" w:name="100124"/>
      <w:bookmarkEnd w:id="32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3" w:name="100222"/>
      <w:bookmarkStart w:id="324" w:name="000028"/>
      <w:bookmarkStart w:id="325" w:name="000029"/>
      <w:bookmarkStart w:id="326" w:name="000030"/>
      <w:bookmarkEnd w:id="323"/>
      <w:bookmarkEnd w:id="324"/>
      <w:bookmarkEnd w:id="325"/>
      <w:bookmarkEnd w:id="32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7" w:name="100223"/>
      <w:bookmarkEnd w:id="32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8" w:name="000024"/>
      <w:bookmarkStart w:id="329" w:name="100125"/>
      <w:bookmarkStart w:id="330" w:name="100126"/>
      <w:bookmarkStart w:id="331" w:name="100127"/>
      <w:bookmarkStart w:id="332" w:name="100128"/>
      <w:bookmarkStart w:id="333" w:name="100129"/>
      <w:bookmarkStart w:id="334" w:name="100130"/>
      <w:bookmarkStart w:id="335" w:name="100131"/>
      <w:bookmarkStart w:id="336" w:name="100132"/>
      <w:bookmarkStart w:id="337" w:name="100133"/>
      <w:bookmarkStart w:id="338" w:name="100134"/>
      <w:bookmarkStart w:id="339" w:name="100135"/>
      <w:bookmarkStart w:id="340" w:name="100136"/>
      <w:bookmarkStart w:id="341" w:name="100137"/>
      <w:bookmarkStart w:id="342" w:name="100138"/>
      <w:bookmarkStart w:id="343" w:name="100139"/>
      <w:bookmarkStart w:id="344" w:name="100140"/>
      <w:bookmarkStart w:id="345" w:name="100141"/>
      <w:bookmarkStart w:id="346" w:name="100142"/>
      <w:bookmarkStart w:id="347" w:name="100143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Статьи 17 - 20. Утратили силу. - Федеральный закон от 22.08.2004 N 122-ФЗ.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8" w:name="000025"/>
      <w:bookmarkStart w:id="349" w:name="100144"/>
      <w:bookmarkStart w:id="350" w:name="100145"/>
      <w:bookmarkEnd w:id="348"/>
      <w:bookmarkEnd w:id="349"/>
      <w:bookmarkEnd w:id="35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1" w:name="000026"/>
      <w:bookmarkEnd w:id="35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2" w:name="000031"/>
      <w:bookmarkStart w:id="353" w:name="100146"/>
      <w:bookmarkStart w:id="354" w:name="000032"/>
      <w:bookmarkStart w:id="355" w:name="100147"/>
      <w:bookmarkEnd w:id="352"/>
      <w:bookmarkEnd w:id="353"/>
      <w:bookmarkEnd w:id="354"/>
      <w:bookmarkEnd w:id="35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6" w:name="000033"/>
      <w:bookmarkStart w:id="357" w:name="100148"/>
      <w:bookmarkEnd w:id="356"/>
      <w:bookmarkEnd w:id="35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8" w:name="000034"/>
      <w:bookmarkStart w:id="359" w:name="100149"/>
      <w:bookmarkEnd w:id="358"/>
      <w:bookmarkEnd w:id="35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p w:rsidR="000061DC" w:rsidRPr="000061DC" w:rsidRDefault="000061DC" w:rsidP="000061DC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0" w:name="100150"/>
      <w:bookmarkEnd w:id="36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Глава IV. ГАРАНТИИ ИСПОЛНЕНИЯ НАСТОЯЩЕГО</w:t>
      </w:r>
    </w:p>
    <w:p w:rsidR="000061DC" w:rsidRPr="000061DC" w:rsidRDefault="000061DC" w:rsidP="000061DC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ФЕДЕРАЛЬНОГО ЗАКОНА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1" w:name="100151"/>
      <w:bookmarkEnd w:id="36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2" w:name="000071"/>
      <w:bookmarkStart w:id="363" w:name="100152"/>
      <w:bookmarkEnd w:id="362"/>
      <w:bookmarkEnd w:id="36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gramStart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</w:t>
      </w: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4" w:name="100153"/>
      <w:bookmarkEnd w:id="364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0061DC" w:rsidRPr="000061DC" w:rsidRDefault="000061DC" w:rsidP="000061DC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5" w:name="100154"/>
      <w:bookmarkEnd w:id="365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Глава V. ЗАКЛЮЧИТЕЛЬНЫЕ ПОЛОЖЕНИЯ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6" w:name="100155"/>
      <w:bookmarkEnd w:id="366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24. Вступление в силу настоящего Федерального закона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7" w:name="100156"/>
      <w:bookmarkEnd w:id="367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8" w:name="100157"/>
      <w:bookmarkEnd w:id="368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2. </w:t>
      </w:r>
      <w:hyperlink r:id="rId39" w:anchor="100056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3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статьи 7, </w:t>
      </w:r>
      <w:hyperlink r:id="rId40" w:anchor="100077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3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статьи 9, </w:t>
      </w:r>
      <w:hyperlink r:id="rId41" w:anchor="100092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пункты 3,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42" w:anchor="100094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4,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43" w:anchor="100096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6,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44" w:anchor="100097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7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статьи 13, </w:t>
      </w:r>
      <w:hyperlink r:id="rId45" w:anchor="100108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3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статьи 15 и </w:t>
      </w:r>
      <w:hyperlink r:id="rId46" w:anchor="100153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2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статьи 23 настоящего Федерального закона вступают в силу с 1 июля 1999 года.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9" w:name="100158"/>
      <w:bookmarkEnd w:id="369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3. </w:t>
      </w:r>
      <w:hyperlink r:id="rId47" w:anchor="100058" w:history="1">
        <w:r w:rsidRPr="000061DC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8</w:t>
        </w:r>
      </w:hyperlink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 настоящего Федерального закона вступает в силу с 1 января 2000 года.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0" w:name="100159"/>
      <w:bookmarkEnd w:id="370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1" w:name="100160"/>
      <w:bookmarkEnd w:id="371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61DC" w:rsidRPr="000061DC" w:rsidRDefault="000061DC" w:rsidP="000061DC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2" w:name="100161"/>
      <w:bookmarkEnd w:id="372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Президент</w:t>
      </w:r>
    </w:p>
    <w:p w:rsidR="000061DC" w:rsidRPr="000061DC" w:rsidRDefault="000061DC" w:rsidP="000061DC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0061DC" w:rsidRPr="000061DC" w:rsidRDefault="000061DC" w:rsidP="000061DC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Б.ЕЛЬЦИН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3" w:name="100162"/>
      <w:bookmarkEnd w:id="373"/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Москва, Кремль</w:t>
      </w:r>
    </w:p>
    <w:p w:rsidR="000061DC" w:rsidRPr="000061DC" w:rsidRDefault="000061DC" w:rsidP="000061DC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24 июля 1998 года</w:t>
      </w:r>
    </w:p>
    <w:p w:rsidR="000061DC" w:rsidRPr="000061DC" w:rsidRDefault="000061DC" w:rsidP="000061DC">
      <w:pPr>
        <w:spacing w:after="18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061DC">
        <w:rPr>
          <w:rFonts w:ascii="inherit" w:eastAsia="Times New Roman" w:hAnsi="inherit" w:cs="Times New Roman"/>
          <w:sz w:val="24"/>
          <w:szCs w:val="24"/>
          <w:lang w:eastAsia="ru-RU"/>
        </w:rPr>
        <w:t>N 124-ФЗ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1DC" w:rsidRPr="000061DC" w:rsidRDefault="000061DC" w:rsidP="000061DC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0061DC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124-ФЗ</w:t>
      </w:r>
      <w:proofErr w:type="gramStart"/>
      <w:r w:rsidRPr="000061DC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О</w:t>
      </w:r>
      <w:proofErr w:type="gramEnd"/>
      <w:r w:rsidRPr="000061DC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б основных гарантиях прав ребенка в Российской Федерации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8" w:anchor="100003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01.06.2017 N ВК-1463/09 "О перечне нормативных правовых актов в сфере организации отдыха и оздоровления детей"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4" w:name="100003"/>
      <w:bookmarkEnd w:id="374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Федеральный </w:t>
      </w:r>
      <w:hyperlink r:id="rId49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июля 1998 г. N 124-ФЗ "Об основных гарантиях прав ребенка в Российской Федерации" в редакции Федерального закона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детей";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0" w:anchor="100017" w:history="1">
        <w:proofErr w:type="gramStart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Росимущества</w:t>
        </w:r>
        <w:proofErr w:type="spellEnd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от 03.02.2015 N 27 (ред. от 05.09.2018) "О Комиссии по оценке последствий принятия решений по объектам социальной инфраструктуры для детей, </w:t>
        </w:r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являющимся федеральной государственной собственностью, а также федеральным государственным организациям, образующим социальную инфраструктуру для детей" (вместе с "Положением о Комиссии по оценке последствий принятия решений по объектам социальной инфраструктуры для детей, являющимся федеральной государственной собственностью, а также федеральным государственным</w:t>
        </w:r>
        <w:proofErr w:type="gramEnd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организациям, образующим социальную инфраструктуру для детей")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5" w:name="100017"/>
      <w:bookmarkEnd w:id="375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1.1. </w:t>
      </w:r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 Положение о Комиссии по оценке последствий принятия решений по объектам социальной инфраструктуры для детей, являющимся федеральной государственной собственностью, а также федеральным государственным организациям, образующим социальную инфраструктуру для детей, (далее - Положение) разработано в целях реализации требований Федерального </w:t>
      </w:r>
      <w:hyperlink r:id="rId51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24.07.1998 N 124-ФЗ "Об основных гарантиях прав ребенка в Российской Федерации" и </w:t>
      </w:r>
      <w:hyperlink r:id="rId52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Правительства Российской Федерации от 14.05.2014 N 432 "О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федеральных государственных организаций, образующих социальную инфраструктуру для детей" (далее - Постановление).</w:t>
      </w:r>
      <w:proofErr w:type="gramEnd"/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3" w:anchor="100836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Федеральный закон от 06.10.1999 N 184-ФЗ (ред. от 21.12.2021)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изм. и доп., вступ. в силу с 01.01.2022)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6" w:name="100836"/>
      <w:bookmarkStart w:id="377" w:name="100779"/>
      <w:bookmarkEnd w:id="376"/>
      <w:bookmarkEnd w:id="377"/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24.3) организации и обеспечения отдыха и оздоровления детей (за исключением организации отдыха детей в каникулярное время),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детей, осуществления иных полномочий, предусмотренных Федеральным </w:t>
      </w:r>
      <w:hyperlink r:id="rId54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июля 1998 года N 124-ФЗ "Об основных гарантиях прав ребенка в Российской Федерации";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5" w:anchor="100053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Федеральный закон от 28.12.2016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8" w:name="100053"/>
      <w:bookmarkEnd w:id="378"/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"24.3) организации и обеспечения отдыха и оздоровления детей (за исключением организации отдыха детей в каникулярное время),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</w:t>
      </w: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контроля за соблюдением требований законодательства Российской Федерации в сфере организации отдыха и оздоровления детей, осуществления иных полномочий, предусмотренных Федеральным </w:t>
      </w:r>
      <w:hyperlink r:id="rId56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июля 1998 года N 124-ФЗ "Об основных гарантиях прав ребенка в Российской Федерации"</w:t>
      </w:r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;"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7" w:anchor="100005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"Обзор практики рассмотрения судами в 2012 - 2014 годах дел о взыскании задолженности по выплате денежных средств на содержание детей, находящихся под опекой (попечительством), за счет казны субъекта Российской Федерации" (утв. Президиумом Верховного Суда РФ 10.12.2015)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 особой государственной защиты прав ребенка закреплен в преамбуле Федерального </w:t>
      </w:r>
      <w:hyperlink r:id="rId58" w:anchor="100010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июля 1998 г. N 124-ФЗ "Об основных гарантиях прав ребенка в Российской Федерации", согласно которой государство признает детство важным этапом жизни человека и исходит из принципов приоритетности подготовки детей к полноценной жизни в обществе.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9" w:anchor="101287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Федеральный закон от 02.07.2013 N 185-ФЗ (ред. от 28.06.2021) "О внесении изменений в отдельные законодательные акты Российской Федерации и признании </w:t>
        </w:r>
        <w:proofErr w:type="gramStart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утратившими</w:t>
        </w:r>
        <w:proofErr w:type="gramEnd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9" w:name="101287"/>
      <w:bookmarkEnd w:id="379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"Изменение назначения указанных в настоящем пункте объектов, за исключением объектов социальной инфраструктуры для детей, осуществляется по согласованию с соответствующими органами местного самоуправления. Изменение назначения объектов социальной инфраструктуры для детей осуществляется в порядке, установленном Федеральным </w:t>
      </w:r>
      <w:hyperlink r:id="rId60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июля 1998 года N 124-ФЗ "Об основных гарантиях прав ребенка в Российской Федерации"</w:t>
      </w:r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."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1" w:anchor="100014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14.04.2016 N 07-1545 "О направлении порядка взаимодействия"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0" w:name="100014"/>
      <w:bookmarkEnd w:id="380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1.4.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 ними (далее - деятельность по профилактике самовольных уходов детей) составляют: </w:t>
      </w:r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Конвенция ООН о правах ребенка, </w:t>
      </w:r>
      <w:hyperlink r:id="rId62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Федерации, Федеральный </w:t>
      </w:r>
      <w:hyperlink r:id="rId63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июля 1998 г. N 124-ФЗ "Об основных гарантиях прав ребенка в Российской Федерации", Федеральный </w:t>
      </w:r>
      <w:hyperlink r:id="rId64" w:anchor="000123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июня 1999 г. N 120-ФЗ "Об основах системы профилактики безнадзорности и правонарушений несовершеннолетних" (далее - Федеральный закон от 24 июня 1999 г. N 120-ФЗ), Федеральный </w:t>
      </w:r>
      <w:hyperlink r:id="rId65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29 декабря 2012 г. N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273-ФЗ "Об образовании в Российской Федерации", Федеральный </w:t>
      </w:r>
      <w:hyperlink r:id="rId66" w:anchor="100712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7 февраля 2011 г. N 3-ФЗ "О полиции", Федеральный </w:t>
      </w:r>
      <w:hyperlink r:id="rId67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от 21 декабря 1996 г. N 159-ФЗ "О дополнительных гарантиях по социальной поддержке детей-сирот и детей, </w:t>
      </w: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оставшихся без попечения родителей", Федеральный </w:t>
      </w:r>
      <w:hyperlink r:id="rId68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 апреля 2014 г. N 44-ФЗ "Об участии граждан в охране общественного порядка", с учетом полномочий органов государственной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власти субъектов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9" w:anchor="000027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Министра обороны РФ от 15.03.2011 N 333 (ред. от 15.11.2018) О порядке санаторно-курортного обеспечения в Вооруженных Силах Российской Федерации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1" w:name="000027"/>
      <w:bookmarkStart w:id="382" w:name="100119"/>
      <w:bookmarkEnd w:id="381"/>
      <w:bookmarkEnd w:id="382"/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&lt;*&gt; Федеральный </w:t>
      </w:r>
      <w:hyperlink r:id="rId70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июля 1998 г. N 124-ФЗ "Об основных гарантиях прав ребенка в Российской Федерации" (Собрание законодательства Российской Федерации, 1998, N 31, ст. 3802; 2000, N 30, ст. 3121; 2004, N 35, ст. 3607; 52 (ч. I), ст. 5274; 2007, N 27, ст. 3213, 3219; 2008, N 30 (ч. II), ст. 3616;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2009, N 18 (ч. I), ст. 2151; N 23, ст. 2773; N 51, ст. 6163; 2011, N 30 (ч. I), ст. 4600; N 49 (ч. V), ст. 7055; N 49 (ч. V), ст. 7056; 2013, N 14, ст. 1666; N 26, ст. 3208; N 27, ст. 3477; N 48, ст. 6165;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N 49 (ч. I), ст. 6329; 2015, N 27, ст. 3970; N 29 (ч. I), ст. 4365; N 48 (ч. I), ст. 6724).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1" w:anchor="100034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01.12.2015 N ВК-2969/07 "О направлении методических рекомендаций" (вместе с "Методическими рекомендациями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работы")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3" w:name="100034"/>
      <w:bookmarkEnd w:id="383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Федеральный </w:t>
      </w:r>
      <w:hyperlink r:id="rId72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июля 1998 г. N 124-ФЗ "Об основных гарантиях прав ребенка в Российской Федерации";</w:t>
      </w:r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4" w:name="100035"/>
      <w:bookmarkEnd w:id="384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Федеральный </w:t>
      </w:r>
      <w:hyperlink r:id="rId73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июня 1999 г. N 120-ФЗ "Об основах системы профилактики безнадзорности и правонарушений несовершеннолетних";</w:t>
      </w:r>
    </w:p>
    <w:p w:rsidR="000061DC" w:rsidRPr="000061DC" w:rsidRDefault="000061DC" w:rsidP="000061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061DC" w:rsidRPr="000061DC" w:rsidRDefault="00EC44FC" w:rsidP="000061DC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4" w:anchor="100005" w:history="1"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0061DC"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29.12.2014 N ЕТ-617/10 "О предоставлении документов для согласования сделки с федеральным недвижимым имуществом и проведении оценки последствий принятия решения о передаче в аренду федерального имущества"</w:t>
        </w:r>
      </w:hyperlink>
    </w:p>
    <w:p w:rsidR="000061DC" w:rsidRPr="000061DC" w:rsidRDefault="000061DC" w:rsidP="000061D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5" w:name="100005"/>
      <w:bookmarkEnd w:id="385"/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в соответствии с Федеральным </w:t>
      </w:r>
      <w:hyperlink r:id="rId75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июля 1998 г. N 124-ФЗ "Об основных гарантиях прав ребенка в Российской Федерации", постановлениями Правительства Российской Федерации от 26 июля 2010 г. </w:t>
      </w:r>
      <w:hyperlink r:id="rId76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537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 порядке осуществления федеральными органами исполнительной власти функций и полномочий учредителя федерального государственного учреждения" и от 10 октября 2007 г. </w:t>
      </w:r>
      <w:hyperlink r:id="rId77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662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"Об утверждении положения об осуществлении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федеральными органами исполнительной власти функций и полномочий учредителя федерального автономного учреждения", </w:t>
      </w:r>
      <w:hyperlink r:id="rId78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письмом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Федерального агентства по управлению государственным имуществом от 18 мая 2011 г. N ЮП-03/13989 необходимо направлять в адрес </w:t>
      </w:r>
      <w:proofErr w:type="spell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обращение и полный комплект документов в соответствии с установленным вышеназванным </w:t>
      </w:r>
      <w:hyperlink r:id="rId79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перечнем документов и требованиями к их оформлению для согласования с </w:t>
      </w:r>
      <w:proofErr w:type="spellStart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Минобрнауки</w:t>
      </w:r>
      <w:proofErr w:type="spell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передачи в аренду</w:t>
      </w:r>
      <w:proofErr w:type="gramEnd"/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объектов федерального имущества, а также для проведения оценки последствий принятия решения о заключении федеральной государственной организацией, образующей социальную инфраструктуру для детей, договора аренды закрепленных за ней объектов федеральной собственности (согласно </w:t>
      </w:r>
      <w:hyperlink r:id="rId80" w:anchor="100010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приложениям N </w:t>
        </w:r>
        <w:proofErr w:type="spellStart"/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</w:t>
        </w:r>
        <w:proofErr w:type="spellEnd"/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1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</w:t>
      </w:r>
      <w:hyperlink r:id="rId81" w:anchor="100225" w:history="1">
        <w:r w:rsidRPr="000061DC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6</w:t>
        </w:r>
      </w:hyperlink>
      <w:r w:rsidRPr="00006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письму).</w:t>
      </w:r>
    </w:p>
    <w:p w:rsidR="007173E9" w:rsidRDefault="007173E9"/>
    <w:sectPr w:rsidR="007173E9" w:rsidSect="009A6723">
      <w:footerReference w:type="default" r:id="rId8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FC" w:rsidRDefault="00EC44FC" w:rsidP="009A6723">
      <w:pPr>
        <w:spacing w:after="0" w:line="240" w:lineRule="auto"/>
      </w:pPr>
      <w:r>
        <w:separator/>
      </w:r>
    </w:p>
  </w:endnote>
  <w:endnote w:type="continuationSeparator" w:id="0">
    <w:p w:rsidR="00EC44FC" w:rsidRDefault="00EC44FC" w:rsidP="009A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383053"/>
      <w:docPartObj>
        <w:docPartGallery w:val="Page Numbers (Bottom of Page)"/>
        <w:docPartUnique/>
      </w:docPartObj>
    </w:sdtPr>
    <w:sdtEndPr/>
    <w:sdtContent>
      <w:p w:rsidR="009A6723" w:rsidRDefault="009A67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1CA">
          <w:rPr>
            <w:noProof/>
          </w:rPr>
          <w:t>2</w:t>
        </w:r>
        <w:r>
          <w:fldChar w:fldCharType="end"/>
        </w:r>
      </w:p>
    </w:sdtContent>
  </w:sdt>
  <w:p w:rsidR="009A6723" w:rsidRDefault="009A67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FC" w:rsidRDefault="00EC44FC" w:rsidP="009A6723">
      <w:pPr>
        <w:spacing w:after="0" w:line="240" w:lineRule="auto"/>
      </w:pPr>
      <w:r>
        <w:separator/>
      </w:r>
    </w:p>
  </w:footnote>
  <w:footnote w:type="continuationSeparator" w:id="0">
    <w:p w:rsidR="00EC44FC" w:rsidRDefault="00EC44FC" w:rsidP="009A6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B3"/>
    <w:rsid w:val="000061DC"/>
    <w:rsid w:val="001935AD"/>
    <w:rsid w:val="001C6B61"/>
    <w:rsid w:val="004904BA"/>
    <w:rsid w:val="004E77E8"/>
    <w:rsid w:val="00651D08"/>
    <w:rsid w:val="006B6697"/>
    <w:rsid w:val="007173E9"/>
    <w:rsid w:val="00931AB3"/>
    <w:rsid w:val="009A6723"/>
    <w:rsid w:val="00B42791"/>
    <w:rsid w:val="00B701CA"/>
    <w:rsid w:val="00CE205E"/>
    <w:rsid w:val="00CE7534"/>
    <w:rsid w:val="00D12DC6"/>
    <w:rsid w:val="00E226DD"/>
    <w:rsid w:val="00E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6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0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0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61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723"/>
  </w:style>
  <w:style w:type="paragraph" w:styleId="a9">
    <w:name w:val="footer"/>
    <w:basedOn w:val="a"/>
    <w:link w:val="aa"/>
    <w:uiPriority w:val="99"/>
    <w:unhideWhenUsed/>
    <w:rsid w:val="009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6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0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0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61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723"/>
  </w:style>
  <w:style w:type="paragraph" w:styleId="a9">
    <w:name w:val="footer"/>
    <w:basedOn w:val="a"/>
    <w:link w:val="aa"/>
    <w:uiPriority w:val="99"/>
    <w:unhideWhenUsed/>
    <w:rsid w:val="009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Konstitucija-RF/razdel-i/glava-2/" TargetMode="External"/><Relationship Id="rId18" Type="http://schemas.openxmlformats.org/officeDocument/2006/relationships/hyperlink" Target="https://legalacts.ru/doc/federalnyi-zakon-ot-24071998-n-124-fz-ob/" TargetMode="External"/><Relationship Id="rId26" Type="http://schemas.openxmlformats.org/officeDocument/2006/relationships/hyperlink" Target="https://legalacts.ru/doc/federalnyi-zakon-ot-31072020-n-248-fz-o-gosudarstvennom-kontrole/" TargetMode="External"/><Relationship Id="rId39" Type="http://schemas.openxmlformats.org/officeDocument/2006/relationships/hyperlink" Target="https://legalacts.ru/doc/federalnyi-zakon-ot-24071998-n-124-fz-ob/" TargetMode="External"/><Relationship Id="rId21" Type="http://schemas.openxmlformats.org/officeDocument/2006/relationships/hyperlink" Target="https://legalacts.ru/doc/federalnyi-zakon-ot-24071998-n-124-fz-ob/" TargetMode="External"/><Relationship Id="rId34" Type="http://schemas.openxmlformats.org/officeDocument/2006/relationships/hyperlink" Target="https://legalacts.ru/doc/federalnyi-zakon-ot-24071998-n-124-fz-ob/" TargetMode="External"/><Relationship Id="rId42" Type="http://schemas.openxmlformats.org/officeDocument/2006/relationships/hyperlink" Target="https://legalacts.ru/doc/federalnyi-zakon-ot-24071998-n-124-fz-ob/" TargetMode="External"/><Relationship Id="rId47" Type="http://schemas.openxmlformats.org/officeDocument/2006/relationships/hyperlink" Target="https://legalacts.ru/doc/federalnyi-zakon-ot-24071998-n-124-fz-ob/" TargetMode="External"/><Relationship Id="rId50" Type="http://schemas.openxmlformats.org/officeDocument/2006/relationships/hyperlink" Target="https://legalacts.ru/doc/prikaz-rosimushchestva-ot-03022015-n-27-o-komissii-po/" TargetMode="External"/><Relationship Id="rId55" Type="http://schemas.openxmlformats.org/officeDocument/2006/relationships/hyperlink" Target="https://legalacts.ru/doc/federalnyi-zakon-ot-28122016-n-465-fz-o-vnesenii-izmenenii/" TargetMode="External"/><Relationship Id="rId63" Type="http://schemas.openxmlformats.org/officeDocument/2006/relationships/hyperlink" Target="https://legalacts.ru/doc/federalnyi-zakon-ot-24071998-n-124-fz-ob/" TargetMode="External"/><Relationship Id="rId68" Type="http://schemas.openxmlformats.org/officeDocument/2006/relationships/hyperlink" Target="https://legalacts.ru/doc/federalnyi-zakon-ot-02042014-n-44-fz-ob/" TargetMode="External"/><Relationship Id="rId76" Type="http://schemas.openxmlformats.org/officeDocument/2006/relationships/hyperlink" Target="https://legalacts.ru/doc/postanovlenie-pravitelstva-rf-ot-26072010-n-537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legalacts.ru/doc/federalnyi-zakon-ot-24071998-n-124-fz-ob/" TargetMode="External"/><Relationship Id="rId71" Type="http://schemas.openxmlformats.org/officeDocument/2006/relationships/hyperlink" Target="https://legalacts.ru/doc/pismo-minobrnauki-rossii-ot-01122015-n-vk-29690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federalnyi-zakon-ot-21072014-n-212-fz-ob/" TargetMode="External"/><Relationship Id="rId29" Type="http://schemas.openxmlformats.org/officeDocument/2006/relationships/hyperlink" Target="https://legalacts.ru/doc/273_FZ-ob-obrazovanii/glava-4/statja-41/" TargetMode="External"/><Relationship Id="rId11" Type="http://schemas.openxmlformats.org/officeDocument/2006/relationships/hyperlink" Target="https://legalacts.ru/doc/Konstitucija-RF/razdel-i/glava-2/" TargetMode="External"/><Relationship Id="rId24" Type="http://schemas.openxmlformats.org/officeDocument/2006/relationships/hyperlink" Target="https://legalacts.ru/doc/federalnyi-zakon-ot-24071998-n-124-fz-ob/" TargetMode="External"/><Relationship Id="rId32" Type="http://schemas.openxmlformats.org/officeDocument/2006/relationships/hyperlink" Target="https://legalacts.ru/doc/273_FZ-ob-obrazovanii/glava-4/statja-41/" TargetMode="External"/><Relationship Id="rId37" Type="http://schemas.openxmlformats.org/officeDocument/2006/relationships/hyperlink" Target="https://legalacts.ru/doc/federalnyi-zakon-ot-24071998-n-124-fz-ob/" TargetMode="External"/><Relationship Id="rId40" Type="http://schemas.openxmlformats.org/officeDocument/2006/relationships/hyperlink" Target="https://legalacts.ru/doc/federalnyi-zakon-ot-24071998-n-124-fz-ob/" TargetMode="External"/><Relationship Id="rId45" Type="http://schemas.openxmlformats.org/officeDocument/2006/relationships/hyperlink" Target="https://legalacts.ru/doc/federalnyi-zakon-ot-24071998-n-124-fz-ob/" TargetMode="External"/><Relationship Id="rId53" Type="http://schemas.openxmlformats.org/officeDocument/2006/relationships/hyperlink" Target="https://legalacts.ru/doc/FZ-ob-obwih-principah-organizacii-zakonod-i-ispolnit-OGV-subektov/" TargetMode="External"/><Relationship Id="rId58" Type="http://schemas.openxmlformats.org/officeDocument/2006/relationships/hyperlink" Target="https://legalacts.ru/doc/federalnyi-zakon-ot-24071998-n-124-fz-ob/" TargetMode="External"/><Relationship Id="rId66" Type="http://schemas.openxmlformats.org/officeDocument/2006/relationships/hyperlink" Target="https://legalacts.ru/doc/federalnyi-zakon-ot-07022011-n-3-fz-o/glava-3/statja-12/" TargetMode="External"/><Relationship Id="rId74" Type="http://schemas.openxmlformats.org/officeDocument/2006/relationships/hyperlink" Target="https://legalacts.ru/doc/pismo-minobrnauki-rossii-ot-29122014-n-et-61710/" TargetMode="External"/><Relationship Id="rId79" Type="http://schemas.openxmlformats.org/officeDocument/2006/relationships/hyperlink" Target="https://legalacts.ru/doc/prikaz-minobrnauki-rossii-ot-18082014-n-1026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egalacts.ru/doc/pismo-minobrnauki-rossii-ot-14042016-n-07-1545/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legalacts.ru/doc/Konstitucija-RF/" TargetMode="External"/><Relationship Id="rId19" Type="http://schemas.openxmlformats.org/officeDocument/2006/relationships/hyperlink" Target="https://legalacts.ru/doc/federalnyi-zakon-ot-24071998-n-124-fz-ob/" TargetMode="External"/><Relationship Id="rId31" Type="http://schemas.openxmlformats.org/officeDocument/2006/relationships/hyperlink" Target="https://legalacts.ru/doc/273_FZ-ob-obrazovanii/glava-4/statja-41/" TargetMode="External"/><Relationship Id="rId44" Type="http://schemas.openxmlformats.org/officeDocument/2006/relationships/hyperlink" Target="https://legalacts.ru/doc/federalnyi-zakon-ot-24071998-n-124-fz-ob/" TargetMode="External"/><Relationship Id="rId52" Type="http://schemas.openxmlformats.org/officeDocument/2006/relationships/hyperlink" Target="https://legalacts.ru/doc/postanovlenie-pravitelstva-rf-ot-14052014-n-432/" TargetMode="External"/><Relationship Id="rId60" Type="http://schemas.openxmlformats.org/officeDocument/2006/relationships/hyperlink" Target="https://legalacts.ru/doc/federalnyi-zakon-ot-24071998-n-124-fz-ob/" TargetMode="External"/><Relationship Id="rId65" Type="http://schemas.openxmlformats.org/officeDocument/2006/relationships/hyperlink" Target="https://legalacts.ru/doc/273_FZ-ob-obrazovanii/" TargetMode="External"/><Relationship Id="rId73" Type="http://schemas.openxmlformats.org/officeDocument/2006/relationships/hyperlink" Target="https://legalacts.ru/doc/federalnyi-zakon-ot-24061999-n-120-fz-ob/" TargetMode="External"/><Relationship Id="rId78" Type="http://schemas.openxmlformats.org/officeDocument/2006/relationships/hyperlink" Target="https://legalacts.ru/doc/pismo-rosimushchestva-ot-18052011-n-iup-0313989-o/" TargetMode="External"/><Relationship Id="rId81" Type="http://schemas.openxmlformats.org/officeDocument/2006/relationships/hyperlink" Target="https://legalacts.ru/doc/pismo-minobrnauki-rossii-ot-29122014-n-et-617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Konstitucija-RF/razdel-i/glava-2/" TargetMode="External"/><Relationship Id="rId14" Type="http://schemas.openxmlformats.org/officeDocument/2006/relationships/hyperlink" Target="https://legalacts.ru/kodeks/SK-RF/razdel-i/glava-1/statja-3/" TargetMode="External"/><Relationship Id="rId22" Type="http://schemas.openxmlformats.org/officeDocument/2006/relationships/hyperlink" Target="https://legalacts.ru/doc/federalnyi-zakon-ot-24071998-n-124-fz-ob/" TargetMode="External"/><Relationship Id="rId27" Type="http://schemas.openxmlformats.org/officeDocument/2006/relationships/hyperlink" Target="https://legalacts.ru/doc/federalnyi-zakon-ot-24071998-n-124-fz-ob/" TargetMode="External"/><Relationship Id="rId30" Type="http://schemas.openxmlformats.org/officeDocument/2006/relationships/hyperlink" Target="https://legalacts.ru/doc/273_FZ-ob-obrazovanii/glava-4/statja-41/" TargetMode="External"/><Relationship Id="rId35" Type="http://schemas.openxmlformats.org/officeDocument/2006/relationships/hyperlink" Target="https://legalacts.ru/doc/federalnyi-zakon-ot-24071998-n-124-fz-ob/" TargetMode="External"/><Relationship Id="rId43" Type="http://schemas.openxmlformats.org/officeDocument/2006/relationships/hyperlink" Target="https://legalacts.ru/doc/federalnyi-zakon-ot-24071998-n-124-fz-ob/" TargetMode="External"/><Relationship Id="rId48" Type="http://schemas.openxmlformats.org/officeDocument/2006/relationships/hyperlink" Target="https://legalacts.ru/doc/perechen-osnovnykh-normativnykh-pravovykh-aktov-neobkhodimykh-dlja-rukovodstva-i/" TargetMode="External"/><Relationship Id="rId56" Type="http://schemas.openxmlformats.org/officeDocument/2006/relationships/hyperlink" Target="https://legalacts.ru/doc/federalnyi-zakon-ot-24071998-n-124-fz-ob/" TargetMode="External"/><Relationship Id="rId64" Type="http://schemas.openxmlformats.org/officeDocument/2006/relationships/hyperlink" Target="https://legalacts.ru/doc/federalnyi-zakon-ot-24061999-n-120-fz-ob/" TargetMode="External"/><Relationship Id="rId69" Type="http://schemas.openxmlformats.org/officeDocument/2006/relationships/hyperlink" Target="https://legalacts.ru/doc/prikaz-ministra-oborony-rf-ot-15032011-n/" TargetMode="External"/><Relationship Id="rId77" Type="http://schemas.openxmlformats.org/officeDocument/2006/relationships/hyperlink" Target="https://legalacts.ru/doc/postanovlenie-pravitelstva-rf-ot-10102007-n-662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egalacts.ru/doc/federalnyi-zakon-ot-24071998-n-124-fz-ob/" TargetMode="External"/><Relationship Id="rId72" Type="http://schemas.openxmlformats.org/officeDocument/2006/relationships/hyperlink" Target="https://legalacts.ru/doc/federalnyi-zakon-ot-24071998-n-124-fz-ob/" TargetMode="External"/><Relationship Id="rId80" Type="http://schemas.openxmlformats.org/officeDocument/2006/relationships/hyperlink" Target="https://legalacts.ru/doc/pismo-minobrnauki-rossii-ot-29122014-n-et-6171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galacts.ru/doc/Konstitucija-RF/" TargetMode="External"/><Relationship Id="rId17" Type="http://schemas.openxmlformats.org/officeDocument/2006/relationships/hyperlink" Target="https://legalacts.ru/doc/59_FZ-o-porjadke-rassmotrenija-obrawenij-grazhdan-rossijskoj-federacii/" TargetMode="External"/><Relationship Id="rId25" Type="http://schemas.openxmlformats.org/officeDocument/2006/relationships/hyperlink" Target="https://legalacts.ru/doc/federalnyi-zakon-ot-24071998-n-124-fz-ob/" TargetMode="External"/><Relationship Id="rId33" Type="http://schemas.openxmlformats.org/officeDocument/2006/relationships/hyperlink" Target="https://legalacts.ru/doc/federalnyi-zakon-ot-29122010-n-436-fz-o/" TargetMode="External"/><Relationship Id="rId38" Type="http://schemas.openxmlformats.org/officeDocument/2006/relationships/hyperlink" Target="https://legalacts.ru/doc/federalnyi-zakon-ot-24071998-n-124-fz-ob/" TargetMode="External"/><Relationship Id="rId46" Type="http://schemas.openxmlformats.org/officeDocument/2006/relationships/hyperlink" Target="https://legalacts.ru/doc/federalnyi-zakon-ot-24071998-n-124-fz-ob/" TargetMode="External"/><Relationship Id="rId59" Type="http://schemas.openxmlformats.org/officeDocument/2006/relationships/hyperlink" Target="https://legalacts.ru/doc/federalnyi-zakon-ot-02072013-n-185-fz-o/" TargetMode="External"/><Relationship Id="rId67" Type="http://schemas.openxmlformats.org/officeDocument/2006/relationships/hyperlink" Target="https://legalacts.ru/doc/federalnyi-zakon-ot-21121996-n-159-fz-o/" TargetMode="External"/><Relationship Id="rId20" Type="http://schemas.openxmlformats.org/officeDocument/2006/relationships/hyperlink" Target="https://legalacts.ru/doc/federalnyi-zakon-ot-24071998-n-124-fz-ob/" TargetMode="External"/><Relationship Id="rId41" Type="http://schemas.openxmlformats.org/officeDocument/2006/relationships/hyperlink" Target="https://legalacts.ru/doc/federalnyi-zakon-ot-24071998-n-124-fz-ob/" TargetMode="External"/><Relationship Id="rId54" Type="http://schemas.openxmlformats.org/officeDocument/2006/relationships/hyperlink" Target="https://legalacts.ru/doc/federalnyi-zakon-ot-24071998-n-124-fz-ob/" TargetMode="External"/><Relationship Id="rId62" Type="http://schemas.openxmlformats.org/officeDocument/2006/relationships/hyperlink" Target="https://legalacts.ru/doc/Konstitucija-RF/" TargetMode="External"/><Relationship Id="rId70" Type="http://schemas.openxmlformats.org/officeDocument/2006/relationships/hyperlink" Target="https://legalacts.ru/doc/federalnyi-zakon-ot-24071998-n-124-fz-ob/" TargetMode="External"/><Relationship Id="rId75" Type="http://schemas.openxmlformats.org/officeDocument/2006/relationships/hyperlink" Target="https://legalacts.ru/doc/federalnyi-zakon-ot-24071998-n-124-fz-ob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egalacts.ru/kodeks/TK-RF/chast-iv/razdel-xii/glava-41/statja-264/" TargetMode="External"/><Relationship Id="rId23" Type="http://schemas.openxmlformats.org/officeDocument/2006/relationships/hyperlink" Target="https://legalacts.ru/doc/federalnyi-zakon-ot-24071998-n-124-fz-ob/" TargetMode="External"/><Relationship Id="rId28" Type="http://schemas.openxmlformats.org/officeDocument/2006/relationships/hyperlink" Target="https://legalacts.ru/doc/federalnyi-zakon-ot-24071998-n-124-fz-ob/" TargetMode="External"/><Relationship Id="rId36" Type="http://schemas.openxmlformats.org/officeDocument/2006/relationships/hyperlink" Target="https://legalacts.ru/doc/federalnyi-zakon-ot-24071998-n-124-fz-ob/" TargetMode="External"/><Relationship Id="rId49" Type="http://schemas.openxmlformats.org/officeDocument/2006/relationships/hyperlink" Target="https://legalacts.ru/doc/federalnyi-zakon-ot-24071998-n-124-fz-ob/" TargetMode="External"/><Relationship Id="rId57" Type="http://schemas.openxmlformats.org/officeDocument/2006/relationships/hyperlink" Target="https://legalacts.ru/doc/obzor-praktiki-rassmotrenija-sudami-v-2012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12292</Words>
  <Characters>70069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2022-03-03T06:14:00Z</cp:lastPrinted>
  <dcterms:created xsi:type="dcterms:W3CDTF">2022-03-03T06:07:00Z</dcterms:created>
  <dcterms:modified xsi:type="dcterms:W3CDTF">2022-03-29T09:01:00Z</dcterms:modified>
</cp:coreProperties>
</file>